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B33" w:rsidRDefault="001E2B33" w:rsidP="001E2B33">
      <w:pPr>
        <w:spacing w:line="480" w:lineRule="auto"/>
        <w:jc w:val="center"/>
      </w:pPr>
      <w:bookmarkStart w:id="0" w:name="_GoBack"/>
      <w:bookmarkEnd w:id="0"/>
    </w:p>
    <w:p w:rsidR="001E2B33" w:rsidRDefault="001E2B33" w:rsidP="001E2B33">
      <w:pPr>
        <w:spacing w:line="480" w:lineRule="auto"/>
        <w:jc w:val="center"/>
      </w:pPr>
    </w:p>
    <w:p w:rsidR="001E2B33" w:rsidRDefault="001E2B33" w:rsidP="001E2B33">
      <w:pPr>
        <w:spacing w:line="480" w:lineRule="auto"/>
        <w:jc w:val="center"/>
      </w:pPr>
    </w:p>
    <w:p w:rsidR="001E2B33" w:rsidRDefault="001E2B33" w:rsidP="001E2B33">
      <w:pPr>
        <w:spacing w:line="480" w:lineRule="auto"/>
        <w:jc w:val="center"/>
      </w:pPr>
    </w:p>
    <w:p w:rsidR="001E2B33" w:rsidRDefault="001E2B33" w:rsidP="001E2B33">
      <w:pPr>
        <w:spacing w:line="480" w:lineRule="auto"/>
        <w:jc w:val="center"/>
      </w:pPr>
    </w:p>
    <w:p w:rsidR="00667390" w:rsidRDefault="00F45D34" w:rsidP="001E2B33">
      <w:pPr>
        <w:spacing w:line="480" w:lineRule="auto"/>
        <w:jc w:val="center"/>
      </w:pPr>
      <w:r>
        <w:t>Philadelphia film analysis</w:t>
      </w:r>
    </w:p>
    <w:p w:rsidR="00667390" w:rsidRDefault="00F45D34" w:rsidP="001E2B33">
      <w:pPr>
        <w:spacing w:line="480" w:lineRule="auto"/>
        <w:jc w:val="center"/>
      </w:pPr>
      <w:r>
        <w:t>Institutional affiliation</w:t>
      </w:r>
    </w:p>
    <w:p w:rsidR="00667390" w:rsidRDefault="00F45D34" w:rsidP="001E2B33">
      <w:pPr>
        <w:spacing w:line="480" w:lineRule="auto"/>
        <w:jc w:val="center"/>
      </w:pPr>
      <w:r>
        <w:t>Name of lecturer</w:t>
      </w:r>
    </w:p>
    <w:p w:rsidR="00667390" w:rsidRDefault="00F45D34" w:rsidP="001E2B33">
      <w:pPr>
        <w:spacing w:line="480" w:lineRule="auto"/>
        <w:jc w:val="center"/>
      </w:pPr>
      <w:r>
        <w:t>Name of student</w:t>
      </w:r>
    </w:p>
    <w:p w:rsidR="00667390" w:rsidRDefault="00F45D34" w:rsidP="001E2B33">
      <w:pPr>
        <w:spacing w:line="480" w:lineRule="auto"/>
        <w:jc w:val="center"/>
      </w:pPr>
      <w:r>
        <w:t>Submission date</w:t>
      </w:r>
    </w:p>
    <w:p w:rsidR="00667390" w:rsidRDefault="00F45D34" w:rsidP="001E2B33">
      <w:pPr>
        <w:spacing w:line="480" w:lineRule="auto"/>
        <w:jc w:val="both"/>
      </w:pPr>
      <w:r>
        <w:br w:type="page"/>
      </w:r>
    </w:p>
    <w:p w:rsidR="00667390" w:rsidRPr="00EF4803" w:rsidRDefault="00F45D34" w:rsidP="001E2B33">
      <w:pPr>
        <w:spacing w:line="480" w:lineRule="auto"/>
        <w:jc w:val="center"/>
        <w:rPr>
          <w:b/>
        </w:rPr>
      </w:pPr>
      <w:r w:rsidRPr="00EF4803">
        <w:rPr>
          <w:b/>
        </w:rPr>
        <w:lastRenderedPageBreak/>
        <w:t>Philadelphia film analysis</w:t>
      </w:r>
    </w:p>
    <w:p w:rsidR="00CD18E9" w:rsidRDefault="00F45D34" w:rsidP="001E2B33">
      <w:pPr>
        <w:spacing w:line="480" w:lineRule="auto"/>
        <w:ind w:firstLine="720"/>
        <w:jc w:val="both"/>
      </w:pPr>
      <w:r w:rsidRPr="00CD18E9">
        <w:t xml:space="preserve">Philadelphia focuses on courtroom proceedings that involve attorneys at the largest law firm in Philadelphia. A couple </w:t>
      </w:r>
      <w:r w:rsidRPr="00CD18E9">
        <w:t>of experienced attorneys operates the law firm, but Andrew Beckett and Jason Robards are the senior counsels of the law firm. Andrew is gay and infected with AIDS but hides it from the other members. His status is discovered after a lesion is discovered on</w:t>
      </w:r>
      <w:r w:rsidRPr="00CD18E9">
        <w:t xml:space="preserve"> his, and he is dismissed from work. He sues the firm for illegal dismissal and wins the cases but dies shortly after the case. As Andrew Beckett seeks justice, it becomes clear that no one likes to associate with him. Approaches several attorneys o repres</w:t>
      </w:r>
      <w:r w:rsidRPr="00CD18E9">
        <w:t>ent him in case that sues the Philadelphia law firm, but no one accepts his request. Andrew decided to challenge the law firm on his own, represent himself as an attorney, and visit the nearby library to research the case. In the library, Andrew is humilia</w:t>
      </w:r>
      <w:r w:rsidRPr="00CD18E9">
        <w:t>ted by the other people, and Miller, another national attorney witnesses the incident. The incident and volunteers touch him to represent Andrew in the court.  Together, they gather evidence of the damage done by the law firm and successfully challenged th</w:t>
      </w:r>
      <w:r w:rsidRPr="00CD18E9">
        <w:t>e firm. The court ordered the Philadelphia law firm to pay four million Andrew Beckett as compensation for the damage done. Andrew died shortly after the verdict is give</w:t>
      </w:r>
      <w:r w:rsidR="008E6A60">
        <w:t xml:space="preserve">n (Sedgwick &amp; Pokorny </w:t>
      </w:r>
      <w:r w:rsidR="008E6A60" w:rsidRPr="008E6A60">
        <w:t>2012).</w:t>
      </w:r>
    </w:p>
    <w:p w:rsidR="00CD18E9" w:rsidRDefault="00F45D34" w:rsidP="001E2B33">
      <w:pPr>
        <w:spacing w:line="480" w:lineRule="auto"/>
        <w:ind w:firstLine="720"/>
        <w:jc w:val="both"/>
      </w:pPr>
      <w:r w:rsidRPr="00CD18E9">
        <w:t xml:space="preserve">This film was used to create awareness among the viewers. </w:t>
      </w:r>
      <w:r w:rsidRPr="00CD18E9">
        <w:t>During the film producti</w:t>
      </w:r>
      <w:r w:rsidR="002431CC">
        <w:t xml:space="preserve">on, HIV and AIDS were </w:t>
      </w:r>
      <w:r w:rsidRPr="00CD18E9">
        <w:t>poorly understood and people suffering from the disease were isolated and from society as were seen as immoral. Andrew, a senior attorney, contracted the disease and underwent the same treatments as the other p</w:t>
      </w:r>
      <w:r w:rsidRPr="00CD18E9">
        <w:t>eople who have AIDs. He is fired from his work due to his health condition and because of a lack of information about the disease. Miller, another senior counsel, fears he might have contracted the disease by shaking hands with Andrew, but the doctor corre</w:t>
      </w:r>
      <w:r w:rsidRPr="00CD18E9">
        <w:t>cts him. In an attempt to educate the public about the disease, the signs and symptoms are highlighted. Also, a doctor explains the mode of transmission of the disease to Miller and eliminating the fallacy that HIV and AIDS can be contracted through sharin</w:t>
      </w:r>
      <w:r w:rsidRPr="00CD18E9">
        <w:t>g of food or shaking hands. As such, the film created awareness about the disease and helped people understand it better.</w:t>
      </w:r>
    </w:p>
    <w:p w:rsidR="00CD18E9" w:rsidRDefault="00F45D34" w:rsidP="001E2B33">
      <w:pPr>
        <w:spacing w:line="480" w:lineRule="auto"/>
        <w:ind w:firstLine="720"/>
        <w:jc w:val="both"/>
        <w:rPr>
          <w:bCs/>
        </w:rPr>
      </w:pPr>
      <w:r w:rsidRPr="00CD18E9">
        <w:t>People experience stigmatization in societies irrespective of the social status or work. Stigmatization is an act of isolating and dis</w:t>
      </w:r>
      <w:r w:rsidRPr="00CD18E9">
        <w:t>criminating people against their shortcomings. It may be a health condition, beliefs, or race</w:t>
      </w:r>
      <w:r w:rsidR="00566BAE">
        <w:t xml:space="preserve"> (</w:t>
      </w:r>
      <w:r w:rsidR="00566BAE" w:rsidRPr="00566BAE">
        <w:t>Boyse</w:t>
      </w:r>
      <w:r w:rsidR="00566BAE">
        <w:t xml:space="preserve">n </w:t>
      </w:r>
      <w:r w:rsidR="00566BAE" w:rsidRPr="00566BAE">
        <w:t xml:space="preserve">2019). </w:t>
      </w:r>
      <w:r w:rsidRPr="00CD18E9">
        <w:t xml:space="preserve"> It does not matter your profession or who you are in society; people will discriminate against you and your health condition. Andrew, a renowned s</w:t>
      </w:r>
      <w:r w:rsidRPr="00CD18E9">
        <w:t xml:space="preserve">enior counsel in the largest law firm in </w:t>
      </w:r>
      <w:r w:rsidRPr="00CD18E9">
        <w:rPr>
          <w:bCs/>
        </w:rPr>
        <w:t>Philadelphia</w:t>
      </w:r>
      <w:r w:rsidR="003C6779">
        <w:rPr>
          <w:bCs/>
        </w:rPr>
        <w:t>,</w:t>
      </w:r>
      <w:r w:rsidRPr="00CD18E9">
        <w:rPr>
          <w:bCs/>
        </w:rPr>
        <w:t xml:space="preserve"> experiences discrimination even from his best friends and co-workers. He is fired because of his health status, and people do not want to associate with him.</w:t>
      </w:r>
      <w:r w:rsidRPr="00CD18E9">
        <w:rPr>
          <w:b/>
          <w:bCs/>
        </w:rPr>
        <w:t xml:space="preserve"> </w:t>
      </w:r>
      <w:r w:rsidRPr="00CD18E9">
        <w:rPr>
          <w:bCs/>
        </w:rPr>
        <w:t>Discrimination and stigmatization create ps</w:t>
      </w:r>
      <w:r w:rsidRPr="00CD18E9">
        <w:rPr>
          <w:bCs/>
        </w:rPr>
        <w:t>ychological torture of the individual and may make the individual make under-informed decisions and thus harm his/her body. The acts of stigmatization should therefore be discouraged and condemned.</w:t>
      </w:r>
    </w:p>
    <w:p w:rsidR="00CD18E9" w:rsidRDefault="00F45D34" w:rsidP="001E2B33">
      <w:pPr>
        <w:spacing w:line="480" w:lineRule="auto"/>
        <w:ind w:firstLine="720"/>
        <w:jc w:val="both"/>
      </w:pPr>
      <w:r w:rsidRPr="00CD18E9">
        <w:t xml:space="preserve">Justice is available for all regardless of your problems. </w:t>
      </w:r>
      <w:r w:rsidRPr="00CD18E9">
        <w:t>Although Andrew was sick, he challenged the largest law firm in Philadelphia about firing and acquiring justice. His sickness did not stop him from seeking justice for unlawful firing from his work.</w:t>
      </w:r>
      <w:r w:rsidR="003C6779">
        <w:t xml:space="preserve"> </w:t>
      </w:r>
      <w:r w:rsidR="00412654">
        <w:t>Regardless</w:t>
      </w:r>
      <w:r w:rsidR="003C6779">
        <w:t xml:space="preserve"> of the challenges individuals face, they should seek justice as the justice systems are established to help the disadvantaged in society and ensure they acquire justice. </w:t>
      </w:r>
      <w:r w:rsidR="00412654">
        <w:t>The</w:t>
      </w:r>
      <w:r w:rsidR="003C6779">
        <w:t xml:space="preserve"> abled people may exploit the poor, and thus it is the role of juries to ensure justice. </w:t>
      </w:r>
    </w:p>
    <w:p w:rsidR="00CD18E9" w:rsidRDefault="00F45D34" w:rsidP="001E2B33">
      <w:pPr>
        <w:spacing w:line="480" w:lineRule="auto"/>
        <w:ind w:firstLine="720"/>
        <w:jc w:val="both"/>
      </w:pPr>
      <w:r w:rsidRPr="00CD18E9">
        <w:t xml:space="preserve">People should not fear to seek justice </w:t>
      </w:r>
      <w:r w:rsidRPr="00CD18E9">
        <w:t>because of what others will see or talk about them. Stigmatization should not make us afraid of seeking justice. Although Andrew experienced discrimination and stigmatization, he did not fear to challenge Philadelphia's largest law firm. He filed a case an</w:t>
      </w:r>
      <w:r w:rsidRPr="00CD18E9">
        <w:t>d won.</w:t>
      </w:r>
    </w:p>
    <w:p w:rsidR="00CD18E9" w:rsidRDefault="00F45D34" w:rsidP="001E2B33">
      <w:pPr>
        <w:spacing w:line="480" w:lineRule="auto"/>
        <w:ind w:firstLine="720"/>
        <w:jc w:val="both"/>
      </w:pPr>
      <w:r w:rsidRPr="00CD18E9">
        <w:t xml:space="preserve">Stigmatization is the leading cause of failed justice. Many people in the </w:t>
      </w:r>
      <w:r w:rsidR="00412654" w:rsidRPr="00CD18E9">
        <w:t>United States</w:t>
      </w:r>
      <w:r w:rsidRPr="00CD18E9">
        <w:t xml:space="preserve"> and across the globe fail to seek justice due to fear of what others will do to them or what they will say. As such, people tend to hide their problems due to st</w:t>
      </w:r>
      <w:r w:rsidRPr="00CD18E9">
        <w:t>igmatization.</w:t>
      </w:r>
    </w:p>
    <w:p w:rsidR="00412654" w:rsidRPr="00EF4803" w:rsidRDefault="00F45D34" w:rsidP="001E2B33">
      <w:pPr>
        <w:spacing w:line="480" w:lineRule="auto"/>
        <w:jc w:val="center"/>
        <w:rPr>
          <w:b/>
        </w:rPr>
      </w:pPr>
      <w:r w:rsidRPr="00EF4803">
        <w:rPr>
          <w:b/>
        </w:rPr>
        <w:t>Conclusion</w:t>
      </w:r>
    </w:p>
    <w:p w:rsidR="00CD18E9" w:rsidRDefault="00F45D34" w:rsidP="001E2B33">
      <w:pPr>
        <w:spacing w:line="480" w:lineRule="auto"/>
        <w:ind w:firstLine="720"/>
        <w:jc w:val="both"/>
      </w:pPr>
      <w:r w:rsidRPr="00CD18E9">
        <w:t>Stigmatization is a threat to the justice and life of people and thus should be discouraged. Diseases are not immorality, and thus stigmatization is creating psychological problems for the victim. It, therefore, should be discourag</w:t>
      </w:r>
      <w:r w:rsidRPr="00CD18E9">
        <w:t>ed.</w:t>
      </w:r>
    </w:p>
    <w:p w:rsidR="00667390" w:rsidRDefault="00F45D34" w:rsidP="001E2B33">
      <w:pPr>
        <w:spacing w:line="480" w:lineRule="auto"/>
        <w:jc w:val="both"/>
      </w:pPr>
      <w:r>
        <w:br w:type="page"/>
      </w:r>
    </w:p>
    <w:p w:rsidR="003B0120" w:rsidRPr="003B0120" w:rsidRDefault="00F45D34" w:rsidP="001E2B33">
      <w:pPr>
        <w:spacing w:line="480" w:lineRule="auto"/>
        <w:jc w:val="center"/>
        <w:rPr>
          <w:b/>
        </w:rPr>
      </w:pPr>
      <w:r w:rsidRPr="00EF4803">
        <w:rPr>
          <w:b/>
        </w:rPr>
        <w:t>References</w:t>
      </w:r>
    </w:p>
    <w:p w:rsidR="003B0120" w:rsidRDefault="00F45D34" w:rsidP="001E2B33">
      <w:pPr>
        <w:spacing w:line="480" w:lineRule="auto"/>
        <w:ind w:left="720" w:hanging="720"/>
        <w:jc w:val="both"/>
      </w:pPr>
      <w:r w:rsidRPr="00566BAE">
        <w:t>Boysen, G. A. (2019). Sexual stigmatization of mental illness: The impact of sex, mental illness, and evolutionarily salient traits on the evaluation of potential mates. </w:t>
      </w:r>
      <w:r w:rsidRPr="00566BAE">
        <w:rPr>
          <w:i/>
          <w:iCs/>
        </w:rPr>
        <w:t>Stigma and Health</w:t>
      </w:r>
      <w:r w:rsidRPr="00566BAE">
        <w:t>, </w:t>
      </w:r>
      <w:r w:rsidRPr="00566BAE">
        <w:rPr>
          <w:i/>
          <w:iCs/>
        </w:rPr>
        <w:t>4</w:t>
      </w:r>
      <w:r w:rsidRPr="00566BAE">
        <w:t>(2), 225.</w:t>
      </w:r>
    </w:p>
    <w:p w:rsidR="003B0120" w:rsidRDefault="00F45D34" w:rsidP="001E2B33">
      <w:pPr>
        <w:spacing w:line="480" w:lineRule="auto"/>
        <w:ind w:left="720" w:hanging="720"/>
        <w:jc w:val="both"/>
      </w:pPr>
      <w:r w:rsidRPr="003555FC">
        <w:t>Sedgwick, J., &amp; Pokorny, M. (2012).</w:t>
      </w:r>
      <w:r w:rsidRPr="003555FC">
        <w:t xml:space="preserve"> Film consumer decision-making: The Philadelphia story, 1935–36. </w:t>
      </w:r>
      <w:r w:rsidRPr="003555FC">
        <w:rPr>
          <w:i/>
          <w:iCs/>
        </w:rPr>
        <w:t>Journal of Consumer Culture</w:t>
      </w:r>
      <w:r w:rsidRPr="003555FC">
        <w:t>, </w:t>
      </w:r>
      <w:r w:rsidRPr="003555FC">
        <w:rPr>
          <w:i/>
          <w:iCs/>
        </w:rPr>
        <w:t>12</w:t>
      </w:r>
      <w:r w:rsidRPr="003555FC">
        <w:t>(3), 323-346.</w:t>
      </w:r>
    </w:p>
    <w:sectPr w:rsidR="003B0120" w:rsidSect="00C2316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D34" w:rsidRDefault="00F45D34">
      <w:pPr>
        <w:spacing w:after="0"/>
      </w:pPr>
      <w:r>
        <w:separator/>
      </w:r>
    </w:p>
  </w:endnote>
  <w:endnote w:type="continuationSeparator" w:id="0">
    <w:p w:rsidR="00F45D34" w:rsidRDefault="00F45D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D34" w:rsidRDefault="00F45D34">
      <w:pPr>
        <w:spacing w:after="0"/>
      </w:pPr>
      <w:r>
        <w:separator/>
      </w:r>
    </w:p>
  </w:footnote>
  <w:footnote w:type="continuationSeparator" w:id="0">
    <w:p w:rsidR="00F45D34" w:rsidRDefault="00F45D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052971"/>
      <w:docPartObj>
        <w:docPartGallery w:val="Page Numbers (Top of Page)"/>
        <w:docPartUnique/>
      </w:docPartObj>
    </w:sdtPr>
    <w:sdtEndPr>
      <w:rPr>
        <w:noProof/>
      </w:rPr>
    </w:sdtEndPr>
    <w:sdtContent>
      <w:p w:rsidR="00C23162" w:rsidRDefault="00F45D34" w:rsidP="00C23162">
        <w:pPr>
          <w:pStyle w:val="Header"/>
        </w:pPr>
        <w:r w:rsidRPr="00C23162">
          <w:t>Philadelphia film analysis</w:t>
        </w:r>
        <w:r>
          <w:t xml:space="preserve">                                                  </w:t>
        </w:r>
        <w:r>
          <w:t xml:space="preserve">                                                              </w:t>
        </w:r>
        <w:r>
          <w:fldChar w:fldCharType="begin"/>
        </w:r>
        <w:r>
          <w:instrText xml:space="preserve"> PAGE   \* MERGEFORMAT </w:instrText>
        </w:r>
        <w:r>
          <w:fldChar w:fldCharType="separate"/>
        </w:r>
        <w:r w:rsidR="00100FD3">
          <w:rPr>
            <w:noProof/>
          </w:rPr>
          <w:t>5</w:t>
        </w:r>
        <w:r>
          <w:rPr>
            <w:noProof/>
          </w:rPr>
          <w:fldChar w:fldCharType="end"/>
        </w:r>
      </w:p>
    </w:sdtContent>
  </w:sdt>
  <w:p w:rsidR="00C23162" w:rsidRDefault="00C231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62" w:rsidRPr="00C23162" w:rsidRDefault="00F45D34" w:rsidP="00C23162">
    <w:pPr>
      <w:pStyle w:val="Header"/>
    </w:pPr>
    <w:r>
      <w:t xml:space="preserve">Running Head; </w:t>
    </w:r>
    <w:r w:rsidRPr="00C23162">
      <w:t>Philadelphia film analysis</w:t>
    </w:r>
    <w:r>
      <w:t xml:space="preserve">                                                                                       1</w:t>
    </w:r>
  </w:p>
  <w:p w:rsidR="00C23162" w:rsidRDefault="00C231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E9"/>
    <w:rsid w:val="000801E4"/>
    <w:rsid w:val="00100FD3"/>
    <w:rsid w:val="001E2B33"/>
    <w:rsid w:val="00225B82"/>
    <w:rsid w:val="002431CC"/>
    <w:rsid w:val="003555FC"/>
    <w:rsid w:val="003B0120"/>
    <w:rsid w:val="003C6779"/>
    <w:rsid w:val="00412654"/>
    <w:rsid w:val="00566BAE"/>
    <w:rsid w:val="00667390"/>
    <w:rsid w:val="006A1B3B"/>
    <w:rsid w:val="00775954"/>
    <w:rsid w:val="007E5D70"/>
    <w:rsid w:val="008E6A60"/>
    <w:rsid w:val="00A854CB"/>
    <w:rsid w:val="00AE169C"/>
    <w:rsid w:val="00C23162"/>
    <w:rsid w:val="00CD18E9"/>
    <w:rsid w:val="00CE3F07"/>
    <w:rsid w:val="00E75337"/>
    <w:rsid w:val="00EF4803"/>
    <w:rsid w:val="00F45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162"/>
    <w:pPr>
      <w:tabs>
        <w:tab w:val="center" w:pos="4680"/>
        <w:tab w:val="right" w:pos="9360"/>
      </w:tabs>
      <w:spacing w:after="0"/>
    </w:pPr>
  </w:style>
  <w:style w:type="character" w:customStyle="1" w:styleId="HeaderChar">
    <w:name w:val="Header Char"/>
    <w:basedOn w:val="DefaultParagraphFont"/>
    <w:link w:val="Header"/>
    <w:uiPriority w:val="99"/>
    <w:rsid w:val="00C23162"/>
  </w:style>
  <w:style w:type="paragraph" w:styleId="Footer">
    <w:name w:val="footer"/>
    <w:basedOn w:val="Normal"/>
    <w:link w:val="FooterChar"/>
    <w:uiPriority w:val="99"/>
    <w:unhideWhenUsed/>
    <w:rsid w:val="00C23162"/>
    <w:pPr>
      <w:tabs>
        <w:tab w:val="center" w:pos="4680"/>
        <w:tab w:val="right" w:pos="9360"/>
      </w:tabs>
      <w:spacing w:after="0"/>
    </w:pPr>
  </w:style>
  <w:style w:type="character" w:customStyle="1" w:styleId="FooterChar">
    <w:name w:val="Footer Char"/>
    <w:basedOn w:val="DefaultParagraphFont"/>
    <w:link w:val="Footer"/>
    <w:uiPriority w:val="99"/>
    <w:rsid w:val="00C23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162"/>
    <w:pPr>
      <w:tabs>
        <w:tab w:val="center" w:pos="4680"/>
        <w:tab w:val="right" w:pos="9360"/>
      </w:tabs>
      <w:spacing w:after="0"/>
    </w:pPr>
  </w:style>
  <w:style w:type="character" w:customStyle="1" w:styleId="HeaderChar">
    <w:name w:val="Header Char"/>
    <w:basedOn w:val="DefaultParagraphFont"/>
    <w:link w:val="Header"/>
    <w:uiPriority w:val="99"/>
    <w:rsid w:val="00C23162"/>
  </w:style>
  <w:style w:type="paragraph" w:styleId="Footer">
    <w:name w:val="footer"/>
    <w:basedOn w:val="Normal"/>
    <w:link w:val="FooterChar"/>
    <w:uiPriority w:val="99"/>
    <w:unhideWhenUsed/>
    <w:rsid w:val="00C23162"/>
    <w:pPr>
      <w:tabs>
        <w:tab w:val="center" w:pos="4680"/>
        <w:tab w:val="right" w:pos="9360"/>
      </w:tabs>
      <w:spacing w:after="0"/>
    </w:pPr>
  </w:style>
  <w:style w:type="character" w:customStyle="1" w:styleId="FooterChar">
    <w:name w:val="Footer Char"/>
    <w:basedOn w:val="DefaultParagraphFont"/>
    <w:link w:val="Footer"/>
    <w:uiPriority w:val="99"/>
    <w:rsid w:val="00C23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2021-05-03T02:29:00Z</dcterms:created>
  <dcterms:modified xsi:type="dcterms:W3CDTF">2021-05-03T02:29:00Z</dcterms:modified>
</cp:coreProperties>
</file>